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读取文件存储到数组中，用findex记录是第几帧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读取视频和视频对应位置</w:t>
      </w:r>
      <w:bookmarkStart w:id="0" w:name="_GoBack"/>
      <w:bookmarkEnd w:id="0"/>
      <w:r>
        <w:rPr>
          <w:rFonts w:hint="eastAsia"/>
          <w:lang w:val="en-US" w:eastAsia="zh-CN"/>
        </w:rPr>
        <w:t>文件</w:t>
      </w:r>
    </w:p>
    <w:p>
      <w:pPr>
        <w:rPr>
          <w:rFonts w:hint="eastAsia"/>
        </w:rPr>
      </w:pPr>
      <w:r>
        <w:rPr>
          <w:rFonts w:hint="eastAsia"/>
        </w:rPr>
        <w:t>1.用一个数组记录每个对象的路径，objpath[i]是一条路径，objpath[i][0]是第0帧的坐标aobjpathrr[i][0][0]是x,objpath[i][0][1]是y</w:t>
      </w:r>
    </w:p>
    <w:p>
      <w:pPr>
        <w:rPr>
          <w:rFonts w:hint="eastAsia"/>
        </w:rPr>
      </w:pPr>
      <w:r>
        <w:rPr>
          <w:rFonts w:hint="eastAsia"/>
        </w:rPr>
        <w:t>2.arrpath的获取是匹配到和第i个对象的上一个幅图位置靠近的，就添加进去</w:t>
      </w:r>
    </w:p>
    <w:p>
      <w:pPr>
        <w:rPr>
          <w:rFonts w:hint="eastAsia"/>
        </w:rPr>
      </w:pPr>
      <w:r>
        <w:rPr>
          <w:rFonts w:hint="eastAsia"/>
        </w:rPr>
        <w:t>3.距离用欧氏距离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4.若有多个满足条件，取最优的，最优取距离最近，若无满足条件的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上一帧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则新建立一个对象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5.路径数组用第一帧的数据初始化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6.用 cv2.line()函数连接每个条路径上的点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627BF"/>
    <w:rsid w:val="13FC17C7"/>
    <w:rsid w:val="142C3166"/>
    <w:rsid w:val="219627BF"/>
    <w:rsid w:val="26ED62FA"/>
    <w:rsid w:val="28C7753F"/>
    <w:rsid w:val="2B6147B5"/>
    <w:rsid w:val="36213ADB"/>
    <w:rsid w:val="3A7C412B"/>
    <w:rsid w:val="40EA4E13"/>
    <w:rsid w:val="437E4792"/>
    <w:rsid w:val="479B20D3"/>
    <w:rsid w:val="5D8161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2018-11-03T07:57:00Z</dcterms:created>
  <dc:creator>puzilingg</dc:creator>
  <cp:lastModifiedBy>puzilingg</cp:lastModifiedBy>
  <dcterms:modified xsi:type="dcterms:W3CDTF">2018-11-03T08:06:54Z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